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6BB91" w14:textId="77777777" w:rsidR="00CA5437" w:rsidRDefault="00CA5437">
      <w:pPr>
        <w:rPr>
          <w:lang w:val="pt-BR"/>
        </w:rPr>
      </w:pPr>
    </w:p>
    <w:p w14:paraId="1F9C78E4" w14:textId="77777777" w:rsidR="001F283F" w:rsidRPr="001F283F" w:rsidRDefault="001F283F" w:rsidP="001F283F">
      <w:pPr>
        <w:rPr>
          <w:b/>
          <w:bCs/>
          <w:lang w:val="pt-BR"/>
        </w:rPr>
      </w:pPr>
      <w:r w:rsidRPr="001F283F">
        <w:rPr>
          <w:b/>
          <w:bCs/>
          <w:lang w:val="pt-BR"/>
        </w:rPr>
        <w:t>4. Comprovação de atuação na área cultural - PF</w:t>
      </w:r>
    </w:p>
    <w:p w14:paraId="3C246891" w14:textId="13ADC38E" w:rsidR="001F283F" w:rsidRDefault="001F283F">
      <w:pPr>
        <w:rPr>
          <w:lang w:val="pt-BR"/>
        </w:rPr>
      </w:pPr>
      <w:r w:rsidRPr="00EE31DD">
        <w:rPr>
          <w:rFonts w:ascii="Calibri" w:hAnsi="Calibri" w:cs="Calibri"/>
          <w:noProof/>
          <w:kern w:val="0"/>
          <w:lang w:val="pt"/>
        </w:rPr>
        <w:drawing>
          <wp:inline distT="0" distB="0" distL="0" distR="0" wp14:anchorId="0C33E878" wp14:editId="3473F44A">
            <wp:extent cx="5400040" cy="7831424"/>
            <wp:effectExtent l="0" t="0" r="0" b="0"/>
            <wp:docPr id="42940829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D483" w14:textId="77777777" w:rsidR="001F283F" w:rsidRDefault="001F283F">
      <w:pPr>
        <w:rPr>
          <w:lang w:val="pt-BR"/>
        </w:rPr>
      </w:pPr>
    </w:p>
    <w:p w14:paraId="60478035" w14:textId="77777777" w:rsidR="001F283F" w:rsidRDefault="001F283F">
      <w:pPr>
        <w:rPr>
          <w:lang w:val="pt-BR"/>
        </w:rPr>
      </w:pPr>
    </w:p>
    <w:p w14:paraId="6B60727F" w14:textId="77777777" w:rsidR="001F283F" w:rsidRDefault="001F283F">
      <w:pPr>
        <w:rPr>
          <w:lang w:val="pt-BR"/>
        </w:rPr>
      </w:pPr>
    </w:p>
    <w:p w14:paraId="47AAE71C" w14:textId="77777777" w:rsidR="001F283F" w:rsidRDefault="001F283F">
      <w:pPr>
        <w:rPr>
          <w:lang w:val="pt-BR"/>
        </w:rPr>
      </w:pPr>
    </w:p>
    <w:p w14:paraId="41511051" w14:textId="64D0E2E2" w:rsidR="001F283F" w:rsidRDefault="001F283F">
      <w:pPr>
        <w:rPr>
          <w:lang w:val="pt-BR"/>
        </w:rPr>
      </w:pPr>
      <w:r w:rsidRPr="00EE31DD">
        <w:rPr>
          <w:rFonts w:ascii="Calibri" w:hAnsi="Calibri" w:cs="Calibri"/>
          <w:noProof/>
          <w:kern w:val="0"/>
          <w:lang w:val="pt"/>
        </w:rPr>
        <w:drawing>
          <wp:inline distT="0" distB="0" distL="0" distR="0" wp14:anchorId="3C9CD756" wp14:editId="67FDD2E9">
            <wp:extent cx="5140034" cy="7582949"/>
            <wp:effectExtent l="0" t="0" r="3810" b="0"/>
            <wp:docPr id="152789459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28" cy="75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1E61" w14:textId="77777777" w:rsidR="001F283F" w:rsidRDefault="001F283F">
      <w:pPr>
        <w:rPr>
          <w:lang w:val="pt-BR"/>
        </w:rPr>
      </w:pPr>
    </w:p>
    <w:p w14:paraId="657F67A3" w14:textId="7BB216B6" w:rsidR="001F283F" w:rsidRDefault="001F283F">
      <w:pPr>
        <w:rPr>
          <w:lang w:val="pt-BR"/>
        </w:rPr>
      </w:pPr>
      <w:r w:rsidRPr="00EE31DD">
        <w:rPr>
          <w:rFonts w:ascii="Calibri" w:hAnsi="Calibri" w:cs="Calibri"/>
          <w:noProof/>
          <w:kern w:val="0"/>
          <w:lang w:val="pt"/>
        </w:rPr>
        <w:lastRenderedPageBreak/>
        <w:drawing>
          <wp:inline distT="0" distB="0" distL="0" distR="0" wp14:anchorId="7A1E46CA" wp14:editId="768EAB31">
            <wp:extent cx="5140034" cy="7582949"/>
            <wp:effectExtent l="0" t="0" r="3810" b="0"/>
            <wp:docPr id="163967065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28" cy="75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7195" w14:textId="77777777" w:rsidR="001F283F" w:rsidRDefault="001F283F">
      <w:pPr>
        <w:rPr>
          <w:lang w:val="pt-BR"/>
        </w:rPr>
      </w:pPr>
    </w:p>
    <w:p w14:paraId="367DDD07" w14:textId="77777777" w:rsidR="001F283F" w:rsidRDefault="001F283F">
      <w:pPr>
        <w:rPr>
          <w:lang w:val="pt-BR"/>
        </w:rPr>
      </w:pPr>
    </w:p>
    <w:p w14:paraId="15592A85" w14:textId="77777777" w:rsidR="001F283F" w:rsidRDefault="001F283F">
      <w:pPr>
        <w:rPr>
          <w:lang w:val="pt-BR"/>
        </w:rPr>
      </w:pPr>
    </w:p>
    <w:p w14:paraId="2E0AC713" w14:textId="77777777" w:rsidR="001F283F" w:rsidRDefault="001F283F">
      <w:pPr>
        <w:rPr>
          <w:lang w:val="pt-BR"/>
        </w:rPr>
      </w:pPr>
    </w:p>
    <w:p w14:paraId="4787312D" w14:textId="77777777" w:rsidR="001F283F" w:rsidRPr="00B309A4" w:rsidRDefault="001F283F" w:rsidP="001F283F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kern w:val="0"/>
          <w:lang w:val="pt"/>
        </w:rPr>
      </w:pPr>
      <w:r w:rsidRPr="00B309A4">
        <w:rPr>
          <w:rFonts w:ascii="Calibri" w:hAnsi="Calibri" w:cs="Calibri"/>
          <w:b/>
          <w:bCs/>
          <w:kern w:val="0"/>
          <w:lang w:val="pt"/>
        </w:rPr>
        <w:lastRenderedPageBreak/>
        <w:t>DECLARAÇÃO DO  PROF. DR. BRUNO BRITO, DIRETOR DO DEPARTAMENTO DE TURISMO DA SECRETARIA DE ESTADO DA CULTURA E TURISMO</w:t>
      </w:r>
    </w:p>
    <w:p w14:paraId="591A4EA6" w14:textId="77777777" w:rsidR="001F283F" w:rsidRPr="001F283F" w:rsidRDefault="001F283F">
      <w:pPr>
        <w:rPr>
          <w:lang w:val="pt"/>
        </w:rPr>
      </w:pPr>
    </w:p>
    <w:p w14:paraId="293AB817" w14:textId="77777777" w:rsidR="001F283F" w:rsidRDefault="001F283F">
      <w:pPr>
        <w:rPr>
          <w:lang w:val="pt-BR"/>
        </w:rPr>
      </w:pPr>
    </w:p>
    <w:p w14:paraId="5BE9E775" w14:textId="77777777" w:rsidR="001F283F" w:rsidRDefault="001F283F">
      <w:pPr>
        <w:rPr>
          <w:lang w:val="pt-BR"/>
        </w:rPr>
      </w:pPr>
    </w:p>
    <w:p w14:paraId="2ADB3AE7" w14:textId="4DFDD89F" w:rsidR="001F283F" w:rsidRPr="001F283F" w:rsidRDefault="001F283F">
      <w:pPr>
        <w:rPr>
          <w:lang w:val="pt-BR"/>
        </w:rPr>
      </w:pPr>
      <w:r w:rsidRPr="00032CA0">
        <w:rPr>
          <w:rFonts w:ascii="Calibri" w:hAnsi="Calibri" w:cs="Calibri"/>
          <w:noProof/>
          <w:kern w:val="0"/>
          <w:lang w:val="pt"/>
        </w:rPr>
        <w:drawing>
          <wp:inline distT="0" distB="0" distL="0" distR="0" wp14:anchorId="1E6C302B" wp14:editId="7382AB82">
            <wp:extent cx="5400040" cy="6843154"/>
            <wp:effectExtent l="0" t="0" r="0" b="0"/>
            <wp:docPr id="156927775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83F" w:rsidRPr="001F28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83F"/>
    <w:rsid w:val="00124E3A"/>
    <w:rsid w:val="00140535"/>
    <w:rsid w:val="001F283F"/>
    <w:rsid w:val="006F2699"/>
    <w:rsid w:val="007C1B4D"/>
    <w:rsid w:val="008F779F"/>
    <w:rsid w:val="00BF7A8C"/>
    <w:rsid w:val="00CA5437"/>
    <w:rsid w:val="00FB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96610"/>
  <w15:chartTrackingRefBased/>
  <w15:docId w15:val="{5BE1AA46-2BE2-4A01-BB3C-749739FB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28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28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8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8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8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8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8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8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8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28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28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8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83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83F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8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83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8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8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28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2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8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8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28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283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283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283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8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83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28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</Words>
  <Characters>158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Miranda</dc:creator>
  <cp:keywords/>
  <dc:description/>
  <cp:lastModifiedBy>Humberto Miranda</cp:lastModifiedBy>
  <cp:revision>1</cp:revision>
  <dcterms:created xsi:type="dcterms:W3CDTF">2026-04-07T22:36:00Z</dcterms:created>
  <dcterms:modified xsi:type="dcterms:W3CDTF">2026-04-07T22:40:00Z</dcterms:modified>
</cp:coreProperties>
</file>