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375D" w14:textId="77777777" w:rsidR="00712733" w:rsidRPr="00712733" w:rsidRDefault="00712733" w:rsidP="00712733">
      <w:pPr>
        <w:rPr>
          <w:b/>
          <w:bCs/>
        </w:rPr>
      </w:pPr>
      <w:r w:rsidRPr="00712733">
        <w:rPr>
          <w:b/>
          <w:bCs/>
        </w:rPr>
        <w:t>ESTRATÉGIA DE REALIZAÇÃO DO CONCURSO</w:t>
      </w:r>
    </w:p>
    <w:p w14:paraId="646BC346" w14:textId="77777777" w:rsidR="00712733" w:rsidRPr="00712733" w:rsidRDefault="00712733" w:rsidP="00712733">
      <w:r w:rsidRPr="00712733">
        <w:t>A realização do concurso de canto da “2ª Gincana e Concurso da Juventude Cristã de Normandia” será organizada em etapas que garantem transparência, ampla participação e qualidade artística.</w:t>
      </w:r>
    </w:p>
    <w:p w14:paraId="152F4221" w14:textId="77777777" w:rsidR="00712733" w:rsidRPr="00712733" w:rsidRDefault="00712733" w:rsidP="00712733">
      <w:r w:rsidRPr="00712733">
        <w:rPr>
          <w:b/>
          <w:bCs/>
        </w:rPr>
        <w:t>1. Período de inscrição:</w:t>
      </w:r>
      <w:r w:rsidRPr="00712733">
        <w:br/>
        <w:t xml:space="preserve">As inscrições serão realizadas no período de </w:t>
      </w:r>
      <w:r w:rsidRPr="00712733">
        <w:rPr>
          <w:b/>
          <w:bCs/>
        </w:rPr>
        <w:t>01 a 15 de janeiro de 2027</w:t>
      </w:r>
      <w:r w:rsidRPr="00712733">
        <w:t>, de forma gratuita, garantindo tempo hábil para organização e preparação dos participantes selecionados.</w:t>
      </w:r>
    </w:p>
    <w:p w14:paraId="51089C77" w14:textId="77777777" w:rsidR="00712733" w:rsidRPr="00712733" w:rsidRDefault="00712733" w:rsidP="00712733">
      <w:r w:rsidRPr="00712733">
        <w:pict w14:anchorId="1F4ED432">
          <v:rect id="_x0000_i1031" style="width:0;height:1.5pt" o:hralign="center" o:hrstd="t" o:hr="t" fillcolor="#a0a0a0" stroked="f"/>
        </w:pict>
      </w:r>
    </w:p>
    <w:p w14:paraId="52676F13" w14:textId="77777777" w:rsidR="00712733" w:rsidRPr="00712733" w:rsidRDefault="00712733" w:rsidP="00712733">
      <w:r w:rsidRPr="00712733">
        <w:rPr>
          <w:b/>
          <w:bCs/>
        </w:rPr>
        <w:t>2. Local e forma de inscrição:</w:t>
      </w:r>
      <w:r w:rsidRPr="00712733">
        <w:br/>
        <w:t xml:space="preserve">As inscrições serão realizadas de forma </w:t>
      </w:r>
      <w:r w:rsidRPr="00712733">
        <w:rPr>
          <w:b/>
          <w:bCs/>
        </w:rPr>
        <w:t>presencial e online</w:t>
      </w:r>
      <w:r w:rsidRPr="00712733">
        <w:t>, ampliando o acesso dos participantes:</w:t>
      </w:r>
    </w:p>
    <w:p w14:paraId="651D10AE" w14:textId="77777777" w:rsidR="00712733" w:rsidRPr="00712733" w:rsidRDefault="00712733" w:rsidP="00712733">
      <w:pPr>
        <w:numPr>
          <w:ilvl w:val="0"/>
          <w:numId w:val="3"/>
        </w:numPr>
      </w:pPr>
      <w:r w:rsidRPr="00712733">
        <w:rPr>
          <w:b/>
          <w:bCs/>
        </w:rPr>
        <w:t>Presencialmente:</w:t>
      </w:r>
      <w:r w:rsidRPr="00712733">
        <w:t xml:space="preserve"> no Instituto Talentos, localizado no município de Normandia/RR; </w:t>
      </w:r>
    </w:p>
    <w:p w14:paraId="2715C8D1" w14:textId="77777777" w:rsidR="00712733" w:rsidRPr="00712733" w:rsidRDefault="00712733" w:rsidP="00712733">
      <w:pPr>
        <w:numPr>
          <w:ilvl w:val="0"/>
          <w:numId w:val="3"/>
        </w:numPr>
      </w:pPr>
      <w:r w:rsidRPr="00712733">
        <w:rPr>
          <w:b/>
          <w:bCs/>
        </w:rPr>
        <w:t>Online:</w:t>
      </w:r>
      <w:r w:rsidRPr="00712733">
        <w:t xml:space="preserve"> por meio do aplicativo WhatsApp, através de número disponibilizado pela organização. </w:t>
      </w:r>
    </w:p>
    <w:p w14:paraId="09C5B918" w14:textId="77777777" w:rsidR="00712733" w:rsidRPr="00712733" w:rsidRDefault="00712733" w:rsidP="00712733">
      <w:r w:rsidRPr="00712733">
        <w:t>Os candidatos deverão preencher seus dados básicos e, no caso da inscrição online, poderão enviar vídeo simples de apresentação vocal para avaliação preliminar.</w:t>
      </w:r>
    </w:p>
    <w:p w14:paraId="3527A343" w14:textId="77777777" w:rsidR="00712733" w:rsidRPr="00712733" w:rsidRDefault="00712733" w:rsidP="00712733">
      <w:r w:rsidRPr="00712733">
        <w:t>Os candidatos deverão informar dados básicos e, quando possível, encaminhar um vídeo simples de apresentação vocal para organização prévia.</w:t>
      </w:r>
    </w:p>
    <w:p w14:paraId="4CAF1E53" w14:textId="77777777" w:rsidR="00712733" w:rsidRPr="00712733" w:rsidRDefault="00712733" w:rsidP="00712733">
      <w:r w:rsidRPr="00712733">
        <w:rPr>
          <w:b/>
          <w:bCs/>
        </w:rPr>
        <w:t>3. Estratégia de seleção dos participantes:</w:t>
      </w:r>
      <w:r w:rsidRPr="00712733">
        <w:br/>
        <w:t>A seleção será realizada de forma simples e inclusiva, priorizando a participação de talentos locais. Caso o número de inscritos ultrapasse o limite previsto, será feita uma triagem inicial baseada nos vídeos enviados, considerando critérios como afinação, ritmo e interpretação.</w:t>
      </w:r>
    </w:p>
    <w:p w14:paraId="752B3FF3" w14:textId="77777777" w:rsidR="00712733" w:rsidRPr="00712733" w:rsidRDefault="00712733" w:rsidP="00712733">
      <w:r w:rsidRPr="00712733">
        <w:t xml:space="preserve">Serão selecionados entre </w:t>
      </w:r>
      <w:r w:rsidRPr="00712733">
        <w:rPr>
          <w:b/>
          <w:bCs/>
        </w:rPr>
        <w:t>10 e 12 participantes</w:t>
      </w:r>
      <w:r w:rsidRPr="00712733">
        <w:t xml:space="preserve"> para apresentação no dia do evento.</w:t>
      </w:r>
    </w:p>
    <w:p w14:paraId="17413967" w14:textId="77777777" w:rsidR="00712733" w:rsidRPr="00712733" w:rsidRDefault="00712733" w:rsidP="00712733">
      <w:r w:rsidRPr="00712733">
        <w:rPr>
          <w:b/>
          <w:bCs/>
        </w:rPr>
        <w:t>4. Comissão julgadora:</w:t>
      </w:r>
      <w:r w:rsidRPr="00712733">
        <w:br/>
        <w:t xml:space="preserve">A comissão julgadora será composta por </w:t>
      </w:r>
      <w:r w:rsidRPr="00712733">
        <w:rPr>
          <w:b/>
          <w:bCs/>
        </w:rPr>
        <w:t>03 profissionais com experiência na área musical</w:t>
      </w:r>
      <w:r w:rsidRPr="00712733">
        <w:t>, podendo incluir músicos, cantores e produtores culturais. A escolha dos jurados levará em consideração critérios técnicos e experiência prática, garantindo imparcialidade e credibilidade ao processo.</w:t>
      </w:r>
    </w:p>
    <w:p w14:paraId="5FAA5F65" w14:textId="77777777" w:rsidR="00712733" w:rsidRDefault="00712733" w:rsidP="00712733"/>
    <w:p w14:paraId="669A7C87" w14:textId="77777777" w:rsidR="00712733" w:rsidRDefault="00712733" w:rsidP="00712733"/>
    <w:p w14:paraId="3C43DC17" w14:textId="261AA0E0" w:rsidR="00712733" w:rsidRPr="00712733" w:rsidRDefault="00712733" w:rsidP="00712733">
      <w:r w:rsidRPr="00712733">
        <w:t>A avaliação será baseada nos seguintes critérios:</w:t>
      </w:r>
    </w:p>
    <w:p w14:paraId="69BF4A8D" w14:textId="66697A50" w:rsidR="00712733" w:rsidRPr="00712733" w:rsidRDefault="00712733" w:rsidP="00712733">
      <w:pPr>
        <w:numPr>
          <w:ilvl w:val="0"/>
          <w:numId w:val="2"/>
        </w:numPr>
      </w:pPr>
      <w:r w:rsidRPr="00712733">
        <w:lastRenderedPageBreak/>
        <w:t xml:space="preserve">afinação;  </w:t>
      </w:r>
    </w:p>
    <w:p w14:paraId="6A9BE66D" w14:textId="77777777" w:rsidR="00712733" w:rsidRPr="00712733" w:rsidRDefault="00712733" w:rsidP="00712733">
      <w:pPr>
        <w:numPr>
          <w:ilvl w:val="0"/>
          <w:numId w:val="2"/>
        </w:numPr>
      </w:pPr>
      <w:r w:rsidRPr="00712733">
        <w:t xml:space="preserve">interpretação; </w:t>
      </w:r>
    </w:p>
    <w:p w14:paraId="79E3D051" w14:textId="77777777" w:rsidR="00712733" w:rsidRPr="00712733" w:rsidRDefault="00712733" w:rsidP="00712733">
      <w:pPr>
        <w:numPr>
          <w:ilvl w:val="0"/>
          <w:numId w:val="2"/>
        </w:numPr>
      </w:pPr>
      <w:r w:rsidRPr="00712733">
        <w:t xml:space="preserve">presença de palco; </w:t>
      </w:r>
    </w:p>
    <w:p w14:paraId="33BBA2C5" w14:textId="77777777" w:rsidR="00712733" w:rsidRPr="00712733" w:rsidRDefault="00712733" w:rsidP="00712733">
      <w:r w:rsidRPr="00712733">
        <w:rPr>
          <w:b/>
          <w:bCs/>
        </w:rPr>
        <w:t>5. Programação do concurso:</w:t>
      </w:r>
      <w:r w:rsidRPr="00712733">
        <w:br/>
        <w:t>O concurso será realizado em etapa única, durante o evento, com apresentações ao vivo dos participantes, acompanhados por banda base. Cada candidato terá tempo definido para sua apresentação.</w:t>
      </w:r>
    </w:p>
    <w:p w14:paraId="40603669" w14:textId="77777777" w:rsidR="00712733" w:rsidRPr="00712733" w:rsidRDefault="00712733" w:rsidP="00712733">
      <w:r w:rsidRPr="00712733">
        <w:t>Ao final, será realizada a apuração das notas e definição dos vencedores, com premiação para os primeiros colocados.</w:t>
      </w:r>
    </w:p>
    <w:p w14:paraId="203CF636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7BCC"/>
    <w:multiLevelType w:val="multilevel"/>
    <w:tmpl w:val="368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92AA9"/>
    <w:multiLevelType w:val="multilevel"/>
    <w:tmpl w:val="AC3E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3578F"/>
    <w:multiLevelType w:val="multilevel"/>
    <w:tmpl w:val="AC62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805030">
    <w:abstractNumId w:val="0"/>
  </w:num>
  <w:num w:numId="2" w16cid:durableId="673579461">
    <w:abstractNumId w:val="1"/>
  </w:num>
  <w:num w:numId="3" w16cid:durableId="1082489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33"/>
    <w:rsid w:val="000F639E"/>
    <w:rsid w:val="002B3828"/>
    <w:rsid w:val="00712733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79B2"/>
  <w15:chartTrackingRefBased/>
  <w15:docId w15:val="{1488FB25-D082-4432-ABDA-01342A58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2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7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73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2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2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2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2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2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27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73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2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2026-04-17T19:15:00Z</dcterms:created>
  <dcterms:modified xsi:type="dcterms:W3CDTF">2026-04-17T19:23:00Z</dcterms:modified>
</cp:coreProperties>
</file>