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349" w:rsidRPr="006C4349" w:rsidRDefault="006C4349" w:rsidP="006C43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6C434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PR</w:t>
      </w:r>
      <w:bookmarkStart w:id="0" w:name="_GoBack"/>
      <w:bookmarkEnd w:id="0"/>
      <w:r w:rsidRPr="006C434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É-REQUISITOS PARA PARTICIPANTES</w:t>
      </w:r>
    </w:p>
    <w:p w:rsidR="006C4349" w:rsidRPr="006C4349" w:rsidRDefault="006C4349" w:rsidP="006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é de caráter inclusivo e formativo, não exigindo formação técnica prévia dos participantes. No entanto, para melhor aproveitamento das atividades, recomenda-se:</w:t>
      </w:r>
    </w:p>
    <w:p w:rsidR="006C4349" w:rsidRPr="006C4349" w:rsidRDefault="006C4349" w:rsidP="006C4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Interesse nas áreas de música, dança, teatro ou comunicação artística; </w:t>
      </w:r>
    </w:p>
    <w:p w:rsidR="006C4349" w:rsidRPr="006C4349" w:rsidRDefault="006C4349" w:rsidP="006C4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Disponibilidade para participação integral na imersão (manhã e tarde); </w:t>
      </w:r>
    </w:p>
    <w:p w:rsidR="006C4349" w:rsidRPr="006C4349" w:rsidRDefault="006C4349" w:rsidP="006C4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Disposição para atividades práticas, colaborativas e de criação coletiva; </w:t>
      </w:r>
    </w:p>
    <w:p w:rsidR="006C4349" w:rsidRPr="006C4349" w:rsidRDefault="006C4349" w:rsidP="006C4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caso das oficinas de música e canto, recomenda-se conhecimento básico ou vivência inicial na área (não obrigatório); </w:t>
      </w:r>
    </w:p>
    <w:p w:rsidR="006C4349" w:rsidRPr="006C4349" w:rsidRDefault="006C4349" w:rsidP="006C43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Idade mínima sugerida de </w:t>
      </w:r>
      <w:r w:rsidRPr="006C43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 anos</w:t>
      </w: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6C4349" w:rsidRPr="006C4349" w:rsidRDefault="006C4349" w:rsidP="006C43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participantes serão acolhidos independentemente do nível de experiência, sendo as atividades adaptadas para contemplar </w:t>
      </w:r>
      <w:r w:rsidRPr="006C43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iniciantes e intermediários</w:t>
      </w:r>
      <w:r w:rsidRPr="006C4349">
        <w:rPr>
          <w:rFonts w:ascii="Times New Roman" w:eastAsia="Times New Roman" w:hAnsi="Times New Roman" w:cs="Times New Roman"/>
          <w:sz w:val="24"/>
          <w:szCs w:val="24"/>
          <w:lang w:eastAsia="pt-BR"/>
        </w:rPr>
        <w:t>, promovendo um ambiente acessível, colaborativo e de desenvolvimento artístico.</w:t>
      </w:r>
    </w:p>
    <w:p w:rsidR="005A160A" w:rsidRDefault="006C4349"/>
    <w:sectPr w:rsidR="005A16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F61CE"/>
    <w:multiLevelType w:val="multilevel"/>
    <w:tmpl w:val="DD94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49"/>
    <w:rsid w:val="001E72A2"/>
    <w:rsid w:val="00497442"/>
    <w:rsid w:val="006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429C8-BF8C-474F-BCF0-BFB00832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C43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C434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C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C4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1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2026-04-18T04:26:00Z</dcterms:created>
  <dcterms:modified xsi:type="dcterms:W3CDTF">2026-04-18T04:27:00Z</dcterms:modified>
</cp:coreProperties>
</file>