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número de alunos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Breaking: 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Mc: 20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Graffiti: 20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DJ: 15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